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0b64e872f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ELEKTRISKE AS</w:t>
      </w:r>
    </w:p>
    <w:sectPr>
      <w:headerReference xmlns:r="http://schemas.openxmlformats.org/officeDocument/2006/relationships" w:type="default" r:id="R28d37f7385e742bb"/>
      <w:footerReference xmlns:r="http://schemas.openxmlformats.org/officeDocument/2006/relationships" w:type="default" r:id="R2728187bf60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ELEKTRISKE AS   ·   Org.nr 920 060 188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37f7385e742bb" /><Relationship Type="http://schemas.openxmlformats.org/officeDocument/2006/relationships/footer" Target="/word/footer1.xml" Id="R2728187bf60b4266" /></Relationships>
</file>