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52e020fda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5 AS</w:t>
      </w:r>
    </w:p>
    <w:sectPr>
      <w:headerReference xmlns:r="http://schemas.openxmlformats.org/officeDocument/2006/relationships" w:type="default" r:id="R22e12d9c2e32490a"/>
      <w:footerReference xmlns:r="http://schemas.openxmlformats.org/officeDocument/2006/relationships" w:type="default" r:id="R96daf93bf875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5 AS   ·   Org.nr 920 060 315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12d9c2e32490a" /><Relationship Type="http://schemas.openxmlformats.org/officeDocument/2006/relationships/footer" Target="/word/footer1.xml" Id="R96daf93bf8754df0" /></Relationships>
</file>