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bd5b9f45a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HAGEN HOLDING AS</w:t>
      </w:r>
    </w:p>
    <w:sectPr>
      <w:headerReference xmlns:r="http://schemas.openxmlformats.org/officeDocument/2006/relationships" w:type="default" r:id="R011ab7a7d4f64c1f"/>
      <w:footerReference xmlns:r="http://schemas.openxmlformats.org/officeDocument/2006/relationships" w:type="default" r:id="R550061fecca2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ab7a7d4f64c1f" /><Relationship Type="http://schemas.openxmlformats.org/officeDocument/2006/relationships/footer" Target="/word/footer1.xml" Id="R550061fecca246be" /></Relationships>
</file>