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b7ae0e415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TVEITEN AS</w:t>
      </w:r>
    </w:p>
    <w:sectPr>
      <w:headerReference xmlns:r="http://schemas.openxmlformats.org/officeDocument/2006/relationships" w:type="default" r:id="Re95da2cb5aab4157"/>
      <w:footerReference xmlns:r="http://schemas.openxmlformats.org/officeDocument/2006/relationships" w:type="default" r:id="R2bc6d675756e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TVEITEN AS   ·   Org.nr 920 062 393   ·   Vestre Braarudgate 2B   ·   3181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da2cb5aab4157" /><Relationship Type="http://schemas.openxmlformats.org/officeDocument/2006/relationships/footer" Target="/word/footer1.xml" Id="R2bc6d675756e48a9" /></Relationships>
</file>