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d6b30c91b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HAVNELAGER EIENDOM AS</w:t>
      </w:r>
    </w:p>
    <w:sectPr>
      <w:headerReference xmlns:r="http://schemas.openxmlformats.org/officeDocument/2006/relationships" w:type="default" r:id="R71bee8716b824487"/>
      <w:footerReference xmlns:r="http://schemas.openxmlformats.org/officeDocument/2006/relationships" w:type="default" r:id="Rdf3930b80611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HAVNELAGER EIENDOM AS   ·   Org.nr 920 070 787   ·   Harestadveien 77A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HAVNELAGER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ee8716b824487" /><Relationship Type="http://schemas.openxmlformats.org/officeDocument/2006/relationships/footer" Target="/word/footer1.xml" Id="Rdf3930b806114667" /></Relationships>
</file>