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1244ba3ef40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BJØRN KROKEN FAMILIESELSKAP AS, org.nr 920 146 708,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KROKEN FAMILIESELSKAP AS</w:t>
      </w:r>
    </w:p>
    <w:sectPr>
      <w:headerReference xmlns:r="http://schemas.openxmlformats.org/officeDocument/2006/relationships" w:type="default" r:id="R1397e152187c40b0"/>
      <w:footerReference xmlns:r="http://schemas.openxmlformats.org/officeDocument/2006/relationships" w:type="default" r:id="Rbbeb1112f40b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KROKEN FAMILIESELSKAP AS   ·   Org.nr 920 146 708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KROKEN FAMILIESELSKAP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7e152187c40b0" /><Relationship Type="http://schemas.openxmlformats.org/officeDocument/2006/relationships/footer" Target="/word/footer1.xml" Id="Rbbeb1112f40b4f67" /></Relationships>
</file>