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ab6992c82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3bebf12dc4d5f"/>
      <w:footerReference xmlns:r="http://schemas.openxmlformats.org/officeDocument/2006/relationships" w:type="default" r:id="R279c6610bb7e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SPORTY INVEST AS   ·   Org.nr 920 149 332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3bebf12dc4d5f" /><Relationship Type="http://schemas.openxmlformats.org/officeDocument/2006/relationships/footer" Target="/word/footer1.xml" Id="R279c6610bb7e47e2" /></Relationships>
</file>