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3d40282fcb42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A-INTERIØR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A-INTERIØR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04639dcb8b44ab"/>
      <w:footerReference xmlns:r="http://schemas.openxmlformats.org/officeDocument/2006/relationships" w:type="default" r:id="R70c8d67161d047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A-INTERIØR AS   ·   Org.nr 920 190 413   ·   Ranviksvingen 11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A-INTERIØR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04639dcb8b44ab" /><Relationship Type="http://schemas.openxmlformats.org/officeDocument/2006/relationships/footer" Target="/word/footer1.xml" Id="R70c8d67161d047d0" /></Relationships>
</file>