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d671e6d72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A-INTERIØR AS, org.nr 920 190 413,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5233c37899964877"/>
      <w:footerReference xmlns:r="http://schemas.openxmlformats.org/officeDocument/2006/relationships" w:type="default" r:id="R118d02c4a443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3c37899964877" /><Relationship Type="http://schemas.openxmlformats.org/officeDocument/2006/relationships/footer" Target="/word/footer1.xml" Id="R118d02c4a4434f2b" /></Relationships>
</file>