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12d530eff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HALTEK HOLDING AS</w:t>
      </w:r>
    </w:p>
    <w:sectPr>
      <w:headerReference xmlns:r="http://schemas.openxmlformats.org/officeDocument/2006/relationships" w:type="default" r:id="R96286c88093f4b0f"/>
      <w:footerReference xmlns:r="http://schemas.openxmlformats.org/officeDocument/2006/relationships" w:type="default" r:id="R33e4bf5492c2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HALTEK HOLDING AS   ·   Org.nr 920 195 342   ·   Hasselvegen 3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6c88093f4b0f" /><Relationship Type="http://schemas.openxmlformats.org/officeDocument/2006/relationships/footer" Target="/word/footer1.xml" Id="R33e4bf5492c24e55" /></Relationships>
</file>