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e55bcf586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NBI INVEST AS</w:t>
      </w:r>
    </w:p>
    <w:sectPr>
      <w:headerReference xmlns:r="http://schemas.openxmlformats.org/officeDocument/2006/relationships" w:type="default" r:id="R5fb7aae4d9f84cf8"/>
      <w:footerReference xmlns:r="http://schemas.openxmlformats.org/officeDocument/2006/relationships" w:type="default" r:id="Rff8d92bd32e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7aae4d9f84cf8" /><Relationship Type="http://schemas.openxmlformats.org/officeDocument/2006/relationships/footer" Target="/word/footer1.xml" Id="Rff8d92bd32ec42bf" /></Relationships>
</file>