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bf9cbc16f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GREVSTAD &amp; TVEDT VVS AS</w:t>
      </w:r>
    </w:p>
    <w:sectPr>
      <w:headerReference xmlns:r="http://schemas.openxmlformats.org/officeDocument/2006/relationships" w:type="default" r:id="R1f029d37e5f147ee"/>
      <w:footerReference xmlns:r="http://schemas.openxmlformats.org/officeDocument/2006/relationships" w:type="default" r:id="Rc9bdb796ca86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GREVSTAD &amp; TVEDT VVS AS   ·   Org.nr 920 215 742   ·   Kanalveien 5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GREVSTAD &amp; TVEDT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29d37e5f147ee" /><Relationship Type="http://schemas.openxmlformats.org/officeDocument/2006/relationships/footer" Target="/word/footer1.xml" Id="Rc9bdb796ca864051" /></Relationships>
</file>