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a537952f8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JÆRCONSULT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JÆRCONSULT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56adcb4304cf2"/>
      <w:footerReference xmlns:r="http://schemas.openxmlformats.org/officeDocument/2006/relationships" w:type="default" r:id="R4a63d5479165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HOLDING AS   ·   Org.nr 920 238 408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56adcb4304cf2" /><Relationship Type="http://schemas.openxmlformats.org/officeDocument/2006/relationships/footer" Target="/word/footer1.xml" Id="R4a63d54791654d9f" /></Relationships>
</file>