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25eaaa3471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Søreidgrend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Søreidgrend,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89c00a78048bb"/>
      <w:footerReference xmlns:r="http://schemas.openxmlformats.org/officeDocument/2006/relationships" w:type="default" r:id="Raf79196c0bf0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SMARTCON AS   ·   Org.nr 920 244 548   ·   Ytrebygdsvegen 37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89c00a78048bb" /><Relationship Type="http://schemas.openxmlformats.org/officeDocument/2006/relationships/footer" Target="/word/footer1.xml" Id="Raf79196c0bf04d2b" /></Relationships>
</file>