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7513d937d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Stongfjorden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Stongfjorden,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254d0046142d8"/>
      <w:footerReference xmlns:r="http://schemas.openxmlformats.org/officeDocument/2006/relationships" w:type="default" r:id="R7d565f5b7515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AS   ·   Org.nr 920 250 114   ·   Stavenesvegen 25   ·   6984 STONGFJORDEN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254d0046142d8" /><Relationship Type="http://schemas.openxmlformats.org/officeDocument/2006/relationships/footer" Target="/word/footer1.xml" Id="R7d565f5b75154bcc" /></Relationships>
</file>