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bbace6add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770b1620145b8"/>
      <w:footerReference xmlns:r="http://schemas.openxmlformats.org/officeDocument/2006/relationships" w:type="default" r:id="R8123e763b937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VIEINO AS   ·   Org.nr 920 251 463   ·   Grensen 12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770b1620145b8" /><Relationship Type="http://schemas.openxmlformats.org/officeDocument/2006/relationships/footer" Target="/word/footer1.xml" Id="R8123e763b93745ba" /></Relationships>
</file>