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2dfa202eb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D.C. 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D.C. STILLAS AS</w:t>
      </w:r>
    </w:p>
    <w:sectPr>
      <w:headerReference xmlns:r="http://schemas.openxmlformats.org/officeDocument/2006/relationships" w:type="default" r:id="R2418d17d81264ce1"/>
      <w:footerReference xmlns:r="http://schemas.openxmlformats.org/officeDocument/2006/relationships" w:type="default" r:id="Rb0fb8745c6f4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D.C. STILLAS AS   ·   Org.nr 920 277 985   ·   Gamle Eltonveg 4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D.C.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8d17d81264ce1" /><Relationship Type="http://schemas.openxmlformats.org/officeDocument/2006/relationships/footer" Target="/word/footer1.xml" Id="Rb0fb8745c6f44596" /></Relationships>
</file>