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0f249fac044c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 I Ådal,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HEGGERUDSTAD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HEGGERUDSTAD MASKIN AS</w:t>
      </w:r>
    </w:p>
    <w:sectPr>
      <w:headerReference xmlns:r="http://schemas.openxmlformats.org/officeDocument/2006/relationships" w:type="default" r:id="R28416b92726146b7"/>
      <w:footerReference xmlns:r="http://schemas.openxmlformats.org/officeDocument/2006/relationships" w:type="default" r:id="R64348585e4864d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HEGGERUDSTAD MASKIN AS   ·   Org.nr 920 286 364   ·   Hedalsveien 63   ·   3524 NES I 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HEGGERUDSTAD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416b92726146b7" /><Relationship Type="http://schemas.openxmlformats.org/officeDocument/2006/relationships/footer" Target="/word/footer1.xml" Id="R64348585e4864d17" /></Relationships>
</file>