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534acdc1d642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AT-BYGG AS</w:t>
      </w:r>
    </w:p>
    <w:sectPr>
      <w:headerReference xmlns:r="http://schemas.openxmlformats.org/officeDocument/2006/relationships" w:type="default" r:id="R50b32f65b8f54720"/>
      <w:footerReference xmlns:r="http://schemas.openxmlformats.org/officeDocument/2006/relationships" w:type="default" r:id="R333bd4e5f2a64f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AT-BYGG AS   ·   Org.nr 920 349 536   ·   Stokkeveien 51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AT-BYGG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b32f65b8f54720" /><Relationship Type="http://schemas.openxmlformats.org/officeDocument/2006/relationships/footer" Target="/word/footer1.xml" Id="R333bd4e5f2a64f56" /></Relationships>
</file>