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b178cbb68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fb044678c414d"/>
      <w:footerReference xmlns:r="http://schemas.openxmlformats.org/officeDocument/2006/relationships" w:type="default" r:id="R42ae740fa5d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BOLIG AS   ·   Org.nr 920 351 956   ·   Karlsebakken 37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fb044678c414d" /><Relationship Type="http://schemas.openxmlformats.org/officeDocument/2006/relationships/footer" Target="/word/footer1.xml" Id="R42ae740fa5d24bce" /></Relationships>
</file>