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a96219954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BOLIG AS</w:t>
      </w:r>
    </w:p>
    <w:sectPr>
      <w:headerReference xmlns:r="http://schemas.openxmlformats.org/officeDocument/2006/relationships" w:type="default" r:id="Re6e4c300b46444e2"/>
      <w:footerReference xmlns:r="http://schemas.openxmlformats.org/officeDocument/2006/relationships" w:type="default" r:id="Rf6767c5e2eff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BOLIG AS   ·   Org.nr 920 351 956   ·   Karlsebakken 37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4c300b46444e2" /><Relationship Type="http://schemas.openxmlformats.org/officeDocument/2006/relationships/footer" Target="/word/footer1.xml" Id="Rf6767c5e2eff42d4" /></Relationships>
</file>