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44d545747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 BOLIG AS</w:t>
      </w:r>
    </w:p>
    <w:sectPr>
      <w:headerReference xmlns:r="http://schemas.openxmlformats.org/officeDocument/2006/relationships" w:type="default" r:id="R8c833370a07746e8"/>
      <w:footerReference xmlns:r="http://schemas.openxmlformats.org/officeDocument/2006/relationships" w:type="default" r:id="Rfda0a1e78149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BOLIG AS   ·   Org.nr 920 351 956   ·   Karlsebakken 37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33370a07746e8" /><Relationship Type="http://schemas.openxmlformats.org/officeDocument/2006/relationships/footer" Target="/word/footer1.xml" Id="Rfda0a1e781494a23" /></Relationships>
</file>