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2704d43e3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RADENBACH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43da27f479204027"/>
      <w:footerReference xmlns:r="http://schemas.openxmlformats.org/officeDocument/2006/relationships" w:type="default" r:id="R8e085f31de5e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a27f479204027" /><Relationship Type="http://schemas.openxmlformats.org/officeDocument/2006/relationships/footer" Target="/word/footer1.xml" Id="R8e085f31de5e47c9" /></Relationships>
</file>