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3456e24ea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 INVESTERINGSSELSKAP AS</w:t>
      </w:r>
    </w:p>
    <w:sectPr>
      <w:headerReference xmlns:r="http://schemas.openxmlformats.org/officeDocument/2006/relationships" w:type="default" r:id="R3080e432bbf1481d"/>
      <w:footerReference xmlns:r="http://schemas.openxmlformats.org/officeDocument/2006/relationships" w:type="default" r:id="R33c622630333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 INVESTERINGSSELSKAP AS   ·   Org.nr 920 375 332   ·   Sentrumsgata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0e432bbf1481d" /><Relationship Type="http://schemas.openxmlformats.org/officeDocument/2006/relationships/footer" Target="/word/footer1.xml" Id="R33c6226303334f5d" /></Relationships>
</file>