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5a28302aa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 INVESTERINGSSELSKAP AS</w:t>
      </w:r>
    </w:p>
    <w:sectPr>
      <w:headerReference xmlns:r="http://schemas.openxmlformats.org/officeDocument/2006/relationships" w:type="default" r:id="Rc2fddd345c7a4b1e"/>
      <w:footerReference xmlns:r="http://schemas.openxmlformats.org/officeDocument/2006/relationships" w:type="default" r:id="R160e21b86a72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 INVESTERINGSSELSKAP AS   ·   Org.nr 920 375 332   ·   Sentrumsgata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ddd345c7a4b1e" /><Relationship Type="http://schemas.openxmlformats.org/officeDocument/2006/relationships/footer" Target="/word/footer1.xml" Id="R160e21b86a724d6c" /></Relationships>
</file>