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c520fa796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ANDERSHH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ANDERSHH AS</w:t>
      </w:r>
    </w:p>
    <w:sectPr>
      <w:headerReference xmlns:r="http://schemas.openxmlformats.org/officeDocument/2006/relationships" w:type="default" r:id="Rb11b0477ebb64722"/>
      <w:footerReference xmlns:r="http://schemas.openxmlformats.org/officeDocument/2006/relationships" w:type="default" r:id="R08dfeaf3d3cd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ANDERSHH AS   ·   Org.nr 920 382 460   ·   c/o Laho AS,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ANDERSHH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b0477ebb64722" /><Relationship Type="http://schemas.openxmlformats.org/officeDocument/2006/relationships/footer" Target="/word/footer1.xml" Id="R08dfeaf3d3cd4119" /></Relationships>
</file>