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a9c94c52c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BOLIG ROGALAND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BOLIG ROGALAND AS</w:t>
      </w:r>
    </w:p>
    <w:sectPr>
      <w:headerReference xmlns:r="http://schemas.openxmlformats.org/officeDocument/2006/relationships" w:type="default" r:id="R68bde71a942447c2"/>
      <w:footerReference xmlns:r="http://schemas.openxmlformats.org/officeDocument/2006/relationships" w:type="default" r:id="Rd7553f38bafa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BOLIG ROGALAND AS   ·   Org.nr 920 426 131   ·   Gamle Forusveien 1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BOLIG ROGALAND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de71a942447c2" /><Relationship Type="http://schemas.openxmlformats.org/officeDocument/2006/relationships/footer" Target="/word/footer1.xml" Id="Rd7553f38bafa4993" /></Relationships>
</file>