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a75acb941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NORTHERM SERVICE AS</w:t>
      </w:r>
    </w:p>
    <w:sectPr>
      <w:headerReference xmlns:r="http://schemas.openxmlformats.org/officeDocument/2006/relationships" w:type="default" r:id="R9b65fa7e821a494c"/>
      <w:footerReference xmlns:r="http://schemas.openxmlformats.org/officeDocument/2006/relationships" w:type="default" r:id="R376dc007a292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NORTHERM SERVICE AS   ·   Org.nr 920 503 527   ·   Erteløkka 3   ·   1384 ASKER   ·   service@northerm.no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NORTHERM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5fa7e821a494c" /><Relationship Type="http://schemas.openxmlformats.org/officeDocument/2006/relationships/footer" Target="/word/footer1.xml" Id="R376dc007a29241c0" /></Relationships>
</file>