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8b768b9e2c7404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FRAVIA AS</w:t>
      </w:r>
    </w:p>
    <w:sectPr>
      <w:headerReference xmlns:r="http://schemas.openxmlformats.org/officeDocument/2006/relationships" w:type="default" r:id="Rdf4e0ba453054aa1"/>
      <w:footerReference xmlns:r="http://schemas.openxmlformats.org/officeDocument/2006/relationships" w:type="default" r:id="Rf8c74f87965d4b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FRAVIA AS   ·   Org.nr 920 514 413   ·   Fredriksborgveien 5   ·   0286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FRAVIA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4e0ba453054aa1" /><Relationship Type="http://schemas.openxmlformats.org/officeDocument/2006/relationships/footer" Target="/word/footer1.xml" Id="Rf8c74f87965d4bb0" /></Relationships>
</file>