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b533037fa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AERO AS</w:t>
      </w:r>
    </w:p>
    <w:sectPr>
      <w:headerReference xmlns:r="http://schemas.openxmlformats.org/officeDocument/2006/relationships" w:type="default" r:id="R8c885c93339549ad"/>
      <w:footerReference xmlns:r="http://schemas.openxmlformats.org/officeDocument/2006/relationships" w:type="default" r:id="Rcd9681585a3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AERO AS   ·   Org.nr 920 533 299   ·   Dukvegen 33B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AERO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85c93339549ad" /><Relationship Type="http://schemas.openxmlformats.org/officeDocument/2006/relationships/footer" Target="/word/footer1.xml" Id="Rcd9681585a334240" /></Relationships>
</file>