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75d34a78d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TROMSØ AERO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AERO AS</w:t>
      </w:r>
    </w:p>
    <w:sectPr>
      <w:headerReference xmlns:r="http://schemas.openxmlformats.org/officeDocument/2006/relationships" w:type="default" r:id="Rf7eb4b40069e44ad"/>
      <w:footerReference xmlns:r="http://schemas.openxmlformats.org/officeDocument/2006/relationships" w:type="default" r:id="R4890b53b83ea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AERO AS   ·   Org.nr 920 533 299   ·   Dukvegen 33B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AERO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b4b40069e44ad" /><Relationship Type="http://schemas.openxmlformats.org/officeDocument/2006/relationships/footer" Target="/word/footer1.xml" Id="R4890b53b83ea4726" /></Relationships>
</file>