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e47fee63c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IGN INVEST AS</w:t>
      </w:r>
    </w:p>
    <w:sectPr>
      <w:headerReference xmlns:r="http://schemas.openxmlformats.org/officeDocument/2006/relationships" w:type="default" r:id="R8e0064df99da4a4c"/>
      <w:footerReference xmlns:r="http://schemas.openxmlformats.org/officeDocument/2006/relationships" w:type="default" r:id="R1b257ebb6f4b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IGN INVEST AS   ·   Org.nr 920 565 972   ·   Ruseløkkveien 49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064df99da4a4c" /><Relationship Type="http://schemas.openxmlformats.org/officeDocument/2006/relationships/footer" Target="/word/footer1.xml" Id="R1b257ebb6f4b4278" /></Relationships>
</file>