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d46256b3a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 II HOLDING AS</w:t>
      </w:r>
    </w:p>
    <w:sectPr>
      <w:headerReference xmlns:r="http://schemas.openxmlformats.org/officeDocument/2006/relationships" w:type="default" r:id="Rb487dcbdd0774b01"/>
      <w:footerReference xmlns:r="http://schemas.openxmlformats.org/officeDocument/2006/relationships" w:type="default" r:id="Re9320aeac63c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 II HOLDING AS   ·   Org.nr 920 640 915   ·   Fjordgata 21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 II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7dcbdd0774b01" /><Relationship Type="http://schemas.openxmlformats.org/officeDocument/2006/relationships/footer" Target="/word/footer1.xml" Id="Re9320aeac63c489e" /></Relationships>
</file>