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64bc0fa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DOMMERSNES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INVEST AS</w:t>
      </w:r>
    </w:p>
    <w:sectPr>
      <w:headerReference xmlns:r="http://schemas.openxmlformats.org/officeDocument/2006/relationships" w:type="default" r:id="Rcecc878b685742fe"/>
      <w:footerReference xmlns:r="http://schemas.openxmlformats.org/officeDocument/2006/relationships" w:type="default" r:id="R5c5a5bcbe5d6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c878b685742fe" /><Relationship Type="http://schemas.openxmlformats.org/officeDocument/2006/relationships/footer" Target="/word/footer1.xml" Id="R5c5a5bcbe5d64cdf" /></Relationships>
</file>