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92882cb3244d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BRØDRENE VATNEBRYN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Flesberg,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VATNEBRYN AS</w:t>
      </w:r>
    </w:p>
    <w:sectPr>
      <w:headerReference xmlns:r="http://schemas.openxmlformats.org/officeDocument/2006/relationships" w:type="default" r:id="Ra00a6fccd2d344a4"/>
      <w:footerReference xmlns:r="http://schemas.openxmlformats.org/officeDocument/2006/relationships" w:type="default" r:id="Rc9781959b2e74f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VATNEBRYN AS   ·   Org.nr 920 714 714   ·   Ligrenda 112   ·   3620 FLESBERG   ·   post@vatnebryn.no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VATNEBRYN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0a6fccd2d344a4" /><Relationship Type="http://schemas.openxmlformats.org/officeDocument/2006/relationships/footer" Target="/word/footer1.xml" Id="Rc9781959b2e74f67" /></Relationships>
</file>