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c6bcbe96d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INVESTERING AS</w:t>
      </w:r>
    </w:p>
    <w:sectPr>
      <w:headerReference xmlns:r="http://schemas.openxmlformats.org/officeDocument/2006/relationships" w:type="default" r:id="R1d11df9b51474609"/>
      <w:footerReference xmlns:r="http://schemas.openxmlformats.org/officeDocument/2006/relationships" w:type="default" r:id="R2ec1e1de99c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INVESTERING AS   ·   Org.nr 920 717 284   ·   Bekkasinveien 25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1df9b51474609" /><Relationship Type="http://schemas.openxmlformats.org/officeDocument/2006/relationships/footer" Target="/word/footer1.xml" Id="R2ec1e1de99cb4295" /></Relationships>
</file>