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ede9e9186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4652e68b8402b"/>
      <w:footerReference xmlns:r="http://schemas.openxmlformats.org/officeDocument/2006/relationships" w:type="default" r:id="Racde350ec34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4652e68b8402b" /><Relationship Type="http://schemas.openxmlformats.org/officeDocument/2006/relationships/footer" Target="/word/footer1.xml" Id="Racde350ec3454211" /></Relationships>
</file>