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21c71b95f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PIBLI HOLDING AS</w:t>
      </w:r>
    </w:p>
    <w:sectPr>
      <w:headerReference xmlns:r="http://schemas.openxmlformats.org/officeDocument/2006/relationships" w:type="default" r:id="R16ce9457aff448c0"/>
      <w:footerReference xmlns:r="http://schemas.openxmlformats.org/officeDocument/2006/relationships" w:type="default" r:id="R4e7ebe2a85b0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PIBLI HOLDING AS   ·   Org.nr 920 763 642   ·   Flåtankroken 28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e9457aff448c0" /><Relationship Type="http://schemas.openxmlformats.org/officeDocument/2006/relationships/footer" Target="/word/footer1.xml" Id="R4e7ebe2a85b04e51" /></Relationships>
</file>