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64c7ce147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GSN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GSN HOLDING AS</w:t>
      </w:r>
    </w:p>
    <w:sectPr>
      <w:headerReference xmlns:r="http://schemas.openxmlformats.org/officeDocument/2006/relationships" w:type="default" r:id="R55053574b3ac47be"/>
      <w:footerReference xmlns:r="http://schemas.openxmlformats.org/officeDocument/2006/relationships" w:type="default" r:id="Re9e842ba293d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GSN HOLDING AS   ·   Org.nr 920 827 462   ·   c/o Moderne Byggfornyelse AS, Lørenveien 68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53574b3ac47be" /><Relationship Type="http://schemas.openxmlformats.org/officeDocument/2006/relationships/footer" Target="/word/footer1.xml" Id="Re9e842ba293d428e" /></Relationships>
</file>