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5e35c72b8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UNGDOMSLAG</w:t>
      </w:r>
    </w:p>
    <w:sectPr>
      <w:headerReference xmlns:r="http://schemas.openxmlformats.org/officeDocument/2006/relationships" w:type="default" r:id="R2246200c6f3b4577"/>
      <w:footerReference xmlns:r="http://schemas.openxmlformats.org/officeDocument/2006/relationships" w:type="default" r:id="Re2fdd7883bf9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6200c6f3b4577" /><Relationship Type="http://schemas.openxmlformats.org/officeDocument/2006/relationships/footer" Target="/word/footer1.xml" Id="Re2fdd7883bf941ac" /></Relationships>
</file>