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c2e64c0a0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 24 AS</w:t>
      </w:r>
    </w:p>
    <w:sectPr>
      <w:headerReference xmlns:r="http://schemas.openxmlformats.org/officeDocument/2006/relationships" w:type="default" r:id="R06c486c3a4da4847"/>
      <w:footerReference xmlns:r="http://schemas.openxmlformats.org/officeDocument/2006/relationships" w:type="default" r:id="Rddb7dccea22a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24 AS   ·   Org.nr 920 851 622   ·   Vasstrandvegen 75B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486c3a4da4847" /><Relationship Type="http://schemas.openxmlformats.org/officeDocument/2006/relationships/footer" Target="/word/footer1.xml" Id="Rddb7dccea22a4b72" /></Relationships>
</file>