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24b756f5342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LONG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LONG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cec64b54c1441f"/>
      <w:footerReference xmlns:r="http://schemas.openxmlformats.org/officeDocument/2006/relationships" w:type="default" r:id="R89ec41da0339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LONG CAPITAL AS   ·   Org.nr 920 901 239   ·   Sørengkaia 136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ec64b54c1441f" /><Relationship Type="http://schemas.openxmlformats.org/officeDocument/2006/relationships/footer" Target="/word/footer1.xml" Id="R89ec41da03394b6d" /></Relationships>
</file>