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7d6471561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CAMGA AS</w:t>
      </w:r>
    </w:p>
    <w:sectPr>
      <w:headerReference xmlns:r="http://schemas.openxmlformats.org/officeDocument/2006/relationships" w:type="default" r:id="Rd05b4234bfff450b"/>
      <w:footerReference xmlns:r="http://schemas.openxmlformats.org/officeDocument/2006/relationships" w:type="default" r:id="Rfc3fdca4d2c7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CAMGA AS   ·   Org.nr 920 903 002   ·   Prestmovegen 23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b4234bfff450b" /><Relationship Type="http://schemas.openxmlformats.org/officeDocument/2006/relationships/footer" Target="/word/footer1.xml" Id="Rfc3fdca4d2c74394" /></Relationships>
</file>