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01abb66e9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CAMGA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CAMGA AS</w:t>
      </w:r>
    </w:p>
    <w:sectPr>
      <w:headerReference xmlns:r="http://schemas.openxmlformats.org/officeDocument/2006/relationships" w:type="default" r:id="Rd2ef99eb166140cb"/>
      <w:footerReference xmlns:r="http://schemas.openxmlformats.org/officeDocument/2006/relationships" w:type="default" r:id="R96bb702a3b7b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CAMGA AS   ·   Org.nr 920 903 002   ·   Prestmovegen 23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f99eb166140cb" /><Relationship Type="http://schemas.openxmlformats.org/officeDocument/2006/relationships/footer" Target="/word/footer1.xml" Id="R96bb702a3b7b45f9" /></Relationships>
</file>