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b3d8ede3e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LAMBACH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LAMBACH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61e5f488b4e7c"/>
      <w:footerReference xmlns:r="http://schemas.openxmlformats.org/officeDocument/2006/relationships" w:type="default" r:id="R6c04cf43ba82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LAMBACH MASKIN AS   ·   Org.nr 920 915 426   ·   Markaneset 2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LAMBACH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61e5f488b4e7c" /><Relationship Type="http://schemas.openxmlformats.org/officeDocument/2006/relationships/footer" Target="/word/footer1.xml" Id="R6c04cf43ba824e88" /></Relationships>
</file>