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98bc2a02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HOLDING AS</w:t>
      </w:r>
    </w:p>
    <w:sectPr>
      <w:headerReference xmlns:r="http://schemas.openxmlformats.org/officeDocument/2006/relationships" w:type="default" r:id="R1c6bfbe0aa7e4581"/>
      <w:footerReference xmlns:r="http://schemas.openxmlformats.org/officeDocument/2006/relationships" w:type="default" r:id="R95285aa417f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bfbe0aa7e4581" /><Relationship Type="http://schemas.openxmlformats.org/officeDocument/2006/relationships/footer" Target="/word/footer1.xml" Id="R95285aa417f548ff" /></Relationships>
</file>