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04b2732114f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RKD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RKD INVEST AS</w:t>
      </w:r>
    </w:p>
    <w:sectPr>
      <w:headerReference xmlns:r="http://schemas.openxmlformats.org/officeDocument/2006/relationships" w:type="default" r:id="R7641cf521a3a43ed"/>
      <w:footerReference xmlns:r="http://schemas.openxmlformats.org/officeDocument/2006/relationships" w:type="default" r:id="R87649dca0426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RKD INVEST AS   ·   Org.nr 920 935 575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41cf521a3a43ed" /><Relationship Type="http://schemas.openxmlformats.org/officeDocument/2006/relationships/footer" Target="/word/footer1.xml" Id="R87649dca04264eb7" /></Relationships>
</file>