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dd0490172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HELLSTRAND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HELLSTRAND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2eb42fbfe24021"/>
      <w:footerReference xmlns:r="http://schemas.openxmlformats.org/officeDocument/2006/relationships" w:type="default" r:id="Reb89d70305c2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HELLSTRAND INVEST AS   ·   Org.nr 920 939 783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eb42fbfe24021" /><Relationship Type="http://schemas.openxmlformats.org/officeDocument/2006/relationships/footer" Target="/word/footer1.xml" Id="Reb89d70305c2444c" /></Relationships>
</file>