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63d292d5f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VELBYGD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VELBYGD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b9403b0464b23"/>
      <w:footerReference xmlns:r="http://schemas.openxmlformats.org/officeDocument/2006/relationships" w:type="default" r:id="Red323c79fef6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VELBYGD EIENDOMSINVEST AS   ·   Org.nr 920 950 108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VELBYGD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b9403b0464b23" /><Relationship Type="http://schemas.openxmlformats.org/officeDocument/2006/relationships/footer" Target="/word/footer1.xml" Id="Red323c79fef647f5" /></Relationships>
</file>