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a52c99646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VELBYGD EIENDOMSINVEST AS</w:t>
      </w:r>
    </w:p>
    <w:sectPr>
      <w:headerReference xmlns:r="http://schemas.openxmlformats.org/officeDocument/2006/relationships" w:type="default" r:id="R1def8939e571471b"/>
      <w:footerReference xmlns:r="http://schemas.openxmlformats.org/officeDocument/2006/relationships" w:type="default" r:id="Raeef05d51e7a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VELBYGD EIENDOMSINVEST AS   ·   Org.nr 920 950 108   ·   Strandgata 202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VELBYGD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f8939e571471b" /><Relationship Type="http://schemas.openxmlformats.org/officeDocument/2006/relationships/footer" Target="/word/footer1.xml" Id="Raeef05d51e7a457c" /></Relationships>
</file>